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65A" w:rsidRDefault="00A00BA0" w:rsidP="00A00BA0">
      <w:pPr>
        <w:spacing w:after="0" w:line="240" w:lineRule="auto"/>
        <w:jc w:val="both"/>
        <w:rPr>
          <w:rFonts w:ascii="Times New Roman" w:hAnsi="Times New Roman" w:cs="Times New Roman"/>
          <w:sz w:val="24"/>
          <w:szCs w:val="24"/>
        </w:rPr>
      </w:pPr>
      <w:bookmarkStart w:id="0" w:name="_GoBack"/>
      <w:bookmarkEnd w:id="0"/>
      <w:r w:rsidRPr="00A00BA0">
        <w:rPr>
          <w:rFonts w:ascii="Times New Roman" w:hAnsi="Times New Roman" w:cs="Times New Roman"/>
          <w:sz w:val="24"/>
          <w:szCs w:val="24"/>
        </w:rPr>
        <w:t xml:space="preserve">IN THE CIRCUIT COURT OF THE TWENTIETH JUDICIAL CIRCUIT IN AND FOR </w:t>
      </w:r>
      <w:r>
        <w:rPr>
          <w:rFonts w:ascii="Times New Roman" w:hAnsi="Times New Roman" w:cs="Times New Roman"/>
          <w:sz w:val="24"/>
          <w:szCs w:val="24"/>
        </w:rPr>
        <w:t>CHARLOTTE COUNTY, FLORIDA                                                    GUARDIANSHIP DIVISION</w:t>
      </w:r>
    </w:p>
    <w:p w:rsidR="00A00BA0" w:rsidRDefault="00A00BA0" w:rsidP="00A00BA0">
      <w:pPr>
        <w:spacing w:after="0" w:line="240" w:lineRule="auto"/>
        <w:jc w:val="both"/>
        <w:rPr>
          <w:rFonts w:ascii="Times New Roman" w:hAnsi="Times New Roman" w:cs="Times New Roman"/>
          <w:sz w:val="24"/>
          <w:szCs w:val="24"/>
        </w:rPr>
      </w:pPr>
    </w:p>
    <w:p w:rsidR="00A00BA0" w:rsidRDefault="00A00BA0" w:rsidP="00A00B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Re: The Guardianship of</w:t>
      </w:r>
    </w:p>
    <w:p w:rsidR="00A00BA0" w:rsidRDefault="00A00BA0" w:rsidP="00A00BA0">
      <w:pPr>
        <w:spacing w:after="0" w:line="240" w:lineRule="auto"/>
        <w:jc w:val="both"/>
        <w:rPr>
          <w:rFonts w:ascii="Times New Roman" w:hAnsi="Times New Roman" w:cs="Times New Roman"/>
          <w:sz w:val="24"/>
          <w:szCs w:val="24"/>
        </w:rPr>
      </w:pPr>
    </w:p>
    <w:p w:rsidR="00A00BA0" w:rsidRDefault="00A00BA0" w:rsidP="00A00BA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r>
      <w:r>
        <w:rPr>
          <w:rFonts w:ascii="Times New Roman" w:hAnsi="Times New Roman" w:cs="Times New Roman"/>
          <w:sz w:val="24"/>
          <w:szCs w:val="24"/>
        </w:rPr>
        <w:tab/>
        <w:t>Case No.  _________________</w:t>
      </w:r>
    </w:p>
    <w:p w:rsidR="00A00BA0" w:rsidRDefault="00A00BA0" w:rsidP="00A00B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Ward.</w:t>
      </w:r>
    </w:p>
    <w:p w:rsidR="00A00BA0" w:rsidRDefault="00A00BA0" w:rsidP="00A00B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A00BA0" w:rsidRPr="00A00BA0" w:rsidRDefault="00A00BA0" w:rsidP="00A00BA0">
      <w:pPr>
        <w:spacing w:after="0"/>
        <w:jc w:val="both"/>
        <w:rPr>
          <w:rFonts w:ascii="Times New Roman" w:hAnsi="Times New Roman" w:cs="Times New Roman"/>
          <w:sz w:val="24"/>
          <w:szCs w:val="24"/>
        </w:rPr>
      </w:pPr>
    </w:p>
    <w:p w:rsidR="00A00BA0" w:rsidRPr="00A00BA0" w:rsidRDefault="00923F8F" w:rsidP="00A00BA0">
      <w:pPr>
        <w:spacing w:after="0"/>
        <w:jc w:val="center"/>
        <w:rPr>
          <w:rFonts w:ascii="Times New Roman" w:hAnsi="Times New Roman" w:cs="Times New Roman"/>
          <w:b/>
          <w:sz w:val="24"/>
          <w:szCs w:val="24"/>
        </w:rPr>
      </w:pPr>
      <w:r>
        <w:rPr>
          <w:rFonts w:ascii="Times New Roman" w:hAnsi="Times New Roman" w:cs="Times New Roman"/>
          <w:b/>
          <w:sz w:val="24"/>
          <w:szCs w:val="24"/>
        </w:rPr>
        <w:t>INITIAL</w:t>
      </w:r>
      <w:r w:rsidR="00A00BA0" w:rsidRPr="00A00BA0">
        <w:rPr>
          <w:rFonts w:ascii="Times New Roman" w:hAnsi="Times New Roman" w:cs="Times New Roman"/>
          <w:b/>
          <w:sz w:val="24"/>
          <w:szCs w:val="24"/>
        </w:rPr>
        <w:t xml:space="preserve"> GUARDIANSHIP PLAN</w:t>
      </w:r>
    </w:p>
    <w:p w:rsidR="00A00BA0" w:rsidRDefault="00A00BA0" w:rsidP="00A00BA0">
      <w:pPr>
        <w:spacing w:after="0"/>
        <w:jc w:val="center"/>
        <w:rPr>
          <w:rFonts w:ascii="Times New Roman" w:hAnsi="Times New Roman" w:cs="Times New Roman"/>
          <w:b/>
          <w:sz w:val="24"/>
          <w:szCs w:val="24"/>
        </w:rPr>
      </w:pPr>
      <w:r w:rsidRPr="00A00BA0">
        <w:rPr>
          <w:rFonts w:ascii="Times New Roman" w:hAnsi="Times New Roman" w:cs="Times New Roman"/>
          <w:b/>
          <w:sz w:val="24"/>
          <w:szCs w:val="24"/>
        </w:rPr>
        <w:t xml:space="preserve">OF GUARDIAN </w:t>
      </w:r>
      <w:r w:rsidR="00923F8F">
        <w:rPr>
          <w:rFonts w:ascii="Times New Roman" w:hAnsi="Times New Roman" w:cs="Times New Roman"/>
          <w:b/>
          <w:sz w:val="24"/>
          <w:szCs w:val="24"/>
        </w:rPr>
        <w:t xml:space="preserve">ADVOCATE </w:t>
      </w:r>
      <w:r w:rsidRPr="00A00BA0">
        <w:rPr>
          <w:rFonts w:ascii="Times New Roman" w:hAnsi="Times New Roman" w:cs="Times New Roman"/>
          <w:b/>
          <w:sz w:val="24"/>
          <w:szCs w:val="24"/>
        </w:rPr>
        <w:t>OF PERSON</w:t>
      </w:r>
    </w:p>
    <w:p w:rsidR="00A00BA0" w:rsidRDefault="00A00BA0" w:rsidP="00A00BA0">
      <w:pPr>
        <w:spacing w:after="0"/>
        <w:jc w:val="center"/>
        <w:rPr>
          <w:rFonts w:ascii="Times New Roman" w:hAnsi="Times New Roman" w:cs="Times New Roman"/>
          <w:b/>
          <w:sz w:val="24"/>
          <w:szCs w:val="24"/>
        </w:rPr>
      </w:pPr>
      <w:r>
        <w:rPr>
          <w:rFonts w:ascii="Times New Roman" w:hAnsi="Times New Roman" w:cs="Times New Roman"/>
          <w:b/>
          <w:sz w:val="24"/>
          <w:szCs w:val="24"/>
        </w:rPr>
        <w:t>(Adult Ward)</w:t>
      </w:r>
    </w:p>
    <w:p w:rsidR="00A00BA0" w:rsidRPr="00960CAB" w:rsidRDefault="00A00BA0" w:rsidP="00A00BA0">
      <w:pPr>
        <w:spacing w:after="0"/>
        <w:rPr>
          <w:rFonts w:ascii="Times New Roman" w:hAnsi="Times New Roman" w:cs="Times New Roman"/>
          <w:b/>
          <w:sz w:val="8"/>
          <w:szCs w:val="8"/>
        </w:rPr>
      </w:pPr>
    </w:p>
    <w:p w:rsidR="00A00BA0" w:rsidRDefault="00A00BA0" w:rsidP="00960CA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C820DC">
        <w:rPr>
          <w:rFonts w:ascii="Times New Roman" w:hAnsi="Times New Roman" w:cs="Times New Roman"/>
          <w:sz w:val="24"/>
          <w:szCs w:val="24"/>
        </w:rPr>
        <w:t>_______</w:t>
      </w:r>
      <w:r>
        <w:rPr>
          <w:rFonts w:ascii="Times New Roman" w:hAnsi="Times New Roman" w:cs="Times New Roman"/>
          <w:sz w:val="24"/>
          <w:szCs w:val="24"/>
        </w:rPr>
        <w:t>______________, the guardian</w:t>
      </w:r>
      <w:r w:rsidR="00C820DC">
        <w:rPr>
          <w:rFonts w:ascii="Times New Roman" w:hAnsi="Times New Roman" w:cs="Times New Roman"/>
          <w:sz w:val="24"/>
          <w:szCs w:val="24"/>
        </w:rPr>
        <w:t xml:space="preserve"> advocate</w:t>
      </w:r>
      <w:r>
        <w:rPr>
          <w:rFonts w:ascii="Times New Roman" w:hAnsi="Times New Roman" w:cs="Times New Roman"/>
          <w:sz w:val="24"/>
          <w:szCs w:val="24"/>
        </w:rPr>
        <w:t xml:space="preserve"> of th</w:t>
      </w:r>
      <w:r w:rsidR="00C820DC">
        <w:rPr>
          <w:rFonts w:ascii="Times New Roman" w:hAnsi="Times New Roman" w:cs="Times New Roman"/>
          <w:sz w:val="24"/>
          <w:szCs w:val="24"/>
        </w:rPr>
        <w:t>e person of __________________</w:t>
      </w:r>
      <w:r>
        <w:rPr>
          <w:rFonts w:ascii="Times New Roman" w:hAnsi="Times New Roman" w:cs="Times New Roman"/>
          <w:sz w:val="24"/>
          <w:szCs w:val="24"/>
        </w:rPr>
        <w:t xml:space="preserve">_ (the Ward), submits </w:t>
      </w:r>
      <w:r w:rsidR="00923F8F">
        <w:rPr>
          <w:rFonts w:ascii="Times New Roman" w:hAnsi="Times New Roman" w:cs="Times New Roman"/>
          <w:sz w:val="24"/>
          <w:szCs w:val="24"/>
        </w:rPr>
        <w:t>the following plan as the Initial</w:t>
      </w:r>
      <w:r>
        <w:rPr>
          <w:rFonts w:ascii="Times New Roman" w:hAnsi="Times New Roman" w:cs="Times New Roman"/>
          <w:sz w:val="24"/>
          <w:szCs w:val="24"/>
        </w:rPr>
        <w:t xml:space="preserve"> Guardianship Report of this guardian</w:t>
      </w:r>
      <w:r w:rsidR="00923F8F">
        <w:rPr>
          <w:rFonts w:ascii="Times New Roman" w:hAnsi="Times New Roman" w:cs="Times New Roman"/>
          <w:sz w:val="24"/>
          <w:szCs w:val="24"/>
        </w:rPr>
        <w:t xml:space="preserve"> advocate</w:t>
      </w:r>
      <w:r>
        <w:rPr>
          <w:rFonts w:ascii="Times New Roman" w:hAnsi="Times New Roman" w:cs="Times New Roman"/>
          <w:sz w:val="24"/>
          <w:szCs w:val="24"/>
        </w:rPr>
        <w:t>:</w:t>
      </w:r>
    </w:p>
    <w:p w:rsidR="00923F8F" w:rsidRPr="00923F8F" w:rsidRDefault="00923F8F" w:rsidP="00923F8F">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Ward presently resides at ____________________________________________.</w:t>
      </w:r>
    </w:p>
    <w:p w:rsidR="00960CAB" w:rsidRDefault="00960CAB" w:rsidP="00960CAB">
      <w:pPr>
        <w:spacing w:after="0" w:line="240" w:lineRule="auto"/>
        <w:jc w:val="both"/>
        <w:rPr>
          <w:rFonts w:ascii="Times New Roman" w:hAnsi="Times New Roman" w:cs="Times New Roman"/>
          <w:sz w:val="24"/>
          <w:szCs w:val="24"/>
        </w:rPr>
      </w:pPr>
    </w:p>
    <w:p w:rsidR="00656AD9" w:rsidRDefault="00923F8F" w:rsidP="00923F8F">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During the period beginning _____________________ and ending ______________, the guardian advocate proposes the following plan for the benefit of the Ward</w:t>
      </w:r>
      <w:r w:rsidR="000239A5">
        <w:rPr>
          <w:rFonts w:ascii="Times New Roman" w:hAnsi="Times New Roman" w:cs="Times New Roman"/>
          <w:sz w:val="24"/>
          <w:szCs w:val="24"/>
        </w:rPr>
        <w:t>:</w:t>
      </w:r>
    </w:p>
    <w:p w:rsidR="000239A5" w:rsidRPr="000239A5" w:rsidRDefault="000239A5" w:rsidP="000239A5">
      <w:pPr>
        <w:spacing w:after="0" w:line="240" w:lineRule="auto"/>
        <w:jc w:val="both"/>
        <w:rPr>
          <w:rFonts w:ascii="Times New Roman" w:hAnsi="Times New Roman" w:cs="Times New Roman"/>
          <w:sz w:val="24"/>
          <w:szCs w:val="24"/>
        </w:rPr>
      </w:pPr>
    </w:p>
    <w:p w:rsidR="00923F8F" w:rsidRDefault="00923F8F" w:rsidP="00923F8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Medical, mental or personal services to be provided for the we</w:t>
      </w:r>
      <w:r w:rsidR="000239A5">
        <w:rPr>
          <w:rFonts w:ascii="Times New Roman" w:hAnsi="Times New Roman" w:cs="Times New Roman"/>
          <w:sz w:val="24"/>
          <w:szCs w:val="24"/>
        </w:rPr>
        <w:t>lfare of the W</w:t>
      </w:r>
      <w:r>
        <w:rPr>
          <w:rFonts w:ascii="Times New Roman" w:hAnsi="Times New Roman" w:cs="Times New Roman"/>
          <w:sz w:val="24"/>
          <w:szCs w:val="24"/>
        </w:rPr>
        <w:t>ard:</w:t>
      </w:r>
    </w:p>
    <w:p w:rsidR="00923F8F" w:rsidRDefault="00923F8F" w:rsidP="00923F8F">
      <w:pPr>
        <w:spacing w:after="0"/>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923F8F" w:rsidRDefault="00923F8F" w:rsidP="00923F8F">
      <w:pPr>
        <w:spacing w:after="0"/>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923F8F" w:rsidRDefault="00923F8F" w:rsidP="00923F8F">
      <w:pPr>
        <w:spacing w:after="0"/>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A93E05" w:rsidRDefault="00A93E05" w:rsidP="00A93E05">
      <w:pPr>
        <w:spacing w:after="0"/>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A93E05" w:rsidRDefault="00A93E05" w:rsidP="00A93E05">
      <w:pPr>
        <w:spacing w:after="0"/>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A93E05" w:rsidRPr="000239A5" w:rsidRDefault="00A93E05" w:rsidP="000239A5">
      <w:pPr>
        <w:spacing w:after="0"/>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923F8F" w:rsidRDefault="00A93E05" w:rsidP="00A93E05">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Social and personal care services to be provided for the welfare of the Ward:</w:t>
      </w:r>
    </w:p>
    <w:p w:rsidR="00A93E05" w:rsidRDefault="00A93E05" w:rsidP="00A93E05">
      <w:pPr>
        <w:spacing w:after="0"/>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A93E05" w:rsidRDefault="00A93E05" w:rsidP="00A93E05">
      <w:pPr>
        <w:spacing w:after="0"/>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A93E05" w:rsidRDefault="00A93E05" w:rsidP="00A93E05">
      <w:pPr>
        <w:spacing w:after="0"/>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A93E05" w:rsidRDefault="00A93E05" w:rsidP="00A93E05">
      <w:pPr>
        <w:spacing w:after="0"/>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A93E05" w:rsidRDefault="00A93E05" w:rsidP="00A93E05">
      <w:pPr>
        <w:spacing w:after="0"/>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A93E05" w:rsidRDefault="00A93E05" w:rsidP="00A93E05">
      <w:pPr>
        <w:spacing w:after="0"/>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923F8F" w:rsidRDefault="00A93E05" w:rsidP="00A93E0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Place and kind of residential setting best suited for the needs of the Ward:</w:t>
      </w:r>
    </w:p>
    <w:p w:rsidR="00A93E05" w:rsidRDefault="00A93E05" w:rsidP="00A93E05">
      <w:pPr>
        <w:spacing w:after="0"/>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A93E05" w:rsidRDefault="00A93E05" w:rsidP="00A93E05">
      <w:pPr>
        <w:spacing w:after="0"/>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A93E05" w:rsidRDefault="00A93E05" w:rsidP="00A93E05">
      <w:pPr>
        <w:spacing w:after="0"/>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A93E05" w:rsidRDefault="00A93E05" w:rsidP="00A93E05">
      <w:pPr>
        <w:spacing w:after="0"/>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A93E05" w:rsidRDefault="00A93E05" w:rsidP="00A93E05">
      <w:pPr>
        <w:spacing w:after="0"/>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A93E05" w:rsidRDefault="00A93E05" w:rsidP="00A93E05">
      <w:pPr>
        <w:spacing w:after="0"/>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A93E05" w:rsidRDefault="00A93E05" w:rsidP="000239A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lastRenderedPageBreak/>
        <w:t>Description of health and accident insurance and any other private or governmental benefits to which the Ward may be entitled to meet any part of the costs of medical, mental health or related services provided to the Ward:</w:t>
      </w:r>
    </w:p>
    <w:p w:rsidR="00A93E05" w:rsidRDefault="00A93E05" w:rsidP="00A93E05">
      <w:pPr>
        <w:spacing w:after="0"/>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A93E05" w:rsidRDefault="00A93E05" w:rsidP="00A93E05">
      <w:pPr>
        <w:spacing w:after="0"/>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A93E05" w:rsidRDefault="00A93E05" w:rsidP="00A93E05">
      <w:pPr>
        <w:spacing w:after="0"/>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A93E05" w:rsidRDefault="00A93E05" w:rsidP="00A93E05">
      <w:pPr>
        <w:spacing w:after="0"/>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A93E05" w:rsidRDefault="00A93E05" w:rsidP="00A93E05">
      <w:pPr>
        <w:spacing w:after="0"/>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A93E05" w:rsidRDefault="00A93E05" w:rsidP="00A93E05">
      <w:pPr>
        <w:spacing w:after="0"/>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0239A5" w:rsidRDefault="00A93E05" w:rsidP="000239A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Physical and mental examinations necessary to determine the Ward’s medical and mental health treatment needs, including</w:t>
      </w:r>
      <w:r w:rsidR="000239A5">
        <w:rPr>
          <w:rFonts w:ascii="Times New Roman" w:hAnsi="Times New Roman" w:cs="Times New Roman"/>
          <w:sz w:val="24"/>
          <w:szCs w:val="24"/>
        </w:rPr>
        <w:t xml:space="preserve"> names of those who will provide examinations and approximate dates of examinations:</w:t>
      </w:r>
    </w:p>
    <w:p w:rsidR="00656AD9" w:rsidRPr="000239A5" w:rsidRDefault="000239A5" w:rsidP="000239A5">
      <w:pPr>
        <w:rPr>
          <w:rFonts w:ascii="Times New Roman" w:hAnsi="Times New Roman" w:cs="Times New Roman"/>
          <w:sz w:val="24"/>
          <w:szCs w:val="24"/>
        </w:rPr>
      </w:pPr>
      <w:r>
        <w:rPr>
          <w:rFonts w:ascii="Times New Roman" w:hAnsi="Times New Roman" w:cs="Times New Roman"/>
          <w:sz w:val="24"/>
          <w:szCs w:val="24"/>
        </w:rPr>
        <w:t xml:space="preserve">                  Type of Examination</w:t>
      </w:r>
      <w:r w:rsidR="00656AD9" w:rsidRPr="000239A5">
        <w:rPr>
          <w:rFonts w:ascii="Times New Roman" w:hAnsi="Times New Roman" w:cs="Times New Roman"/>
          <w:sz w:val="24"/>
          <w:szCs w:val="24"/>
        </w:rPr>
        <w:t xml:space="preserve">        </w:t>
      </w:r>
      <w:r>
        <w:rPr>
          <w:rFonts w:ascii="Times New Roman" w:hAnsi="Times New Roman" w:cs="Times New Roman"/>
          <w:sz w:val="24"/>
          <w:szCs w:val="24"/>
        </w:rPr>
        <w:t xml:space="preserve">    Name of Person Performing Exam</w:t>
      </w:r>
      <w:r w:rsidR="00656AD9" w:rsidRPr="000239A5">
        <w:rPr>
          <w:rFonts w:ascii="Times New Roman" w:hAnsi="Times New Roman" w:cs="Times New Roman"/>
          <w:sz w:val="24"/>
          <w:szCs w:val="24"/>
        </w:rPr>
        <w:t xml:space="preserve">        </w:t>
      </w:r>
      <w:r>
        <w:rPr>
          <w:rFonts w:ascii="Times New Roman" w:hAnsi="Times New Roman" w:cs="Times New Roman"/>
          <w:sz w:val="24"/>
          <w:szCs w:val="24"/>
        </w:rPr>
        <w:t xml:space="preserve"> </w:t>
      </w:r>
      <w:r w:rsidR="00656AD9" w:rsidRPr="000239A5">
        <w:rPr>
          <w:rFonts w:ascii="Times New Roman" w:hAnsi="Times New Roman" w:cs="Times New Roman"/>
          <w:sz w:val="24"/>
          <w:szCs w:val="24"/>
        </w:rPr>
        <w:t xml:space="preserve"> Date</w:t>
      </w:r>
      <w:r>
        <w:rPr>
          <w:rFonts w:ascii="Times New Roman" w:hAnsi="Times New Roman" w:cs="Times New Roman"/>
          <w:sz w:val="24"/>
          <w:szCs w:val="24"/>
        </w:rPr>
        <w:t xml:space="preserve"> of Exam</w:t>
      </w:r>
    </w:p>
    <w:p w:rsidR="00656AD9" w:rsidRDefault="00656AD9" w:rsidP="00656AD9">
      <w:pPr>
        <w:spacing w:after="0"/>
        <w:rPr>
          <w:rFonts w:ascii="Times New Roman" w:hAnsi="Times New Roman" w:cs="Times New Roman"/>
          <w:sz w:val="24"/>
          <w:szCs w:val="24"/>
        </w:rPr>
      </w:pPr>
      <w:r>
        <w:rPr>
          <w:rFonts w:ascii="Times New Roman" w:hAnsi="Times New Roman" w:cs="Times New Roman"/>
          <w:sz w:val="24"/>
          <w:szCs w:val="24"/>
        </w:rPr>
        <w:tab/>
        <w:t>_______________________     _____________________________     _______________</w:t>
      </w:r>
    </w:p>
    <w:p w:rsidR="00656AD9" w:rsidRPr="00656AD9" w:rsidRDefault="00656AD9" w:rsidP="00656AD9">
      <w:pPr>
        <w:spacing w:after="0"/>
        <w:ind w:firstLine="720"/>
        <w:rPr>
          <w:rFonts w:ascii="Times New Roman" w:hAnsi="Times New Roman" w:cs="Times New Roman"/>
          <w:sz w:val="24"/>
          <w:szCs w:val="24"/>
        </w:rPr>
      </w:pPr>
      <w:r>
        <w:rPr>
          <w:rFonts w:ascii="Times New Roman" w:hAnsi="Times New Roman" w:cs="Times New Roman"/>
          <w:sz w:val="24"/>
          <w:szCs w:val="24"/>
        </w:rPr>
        <w:t>_______________________     _____________________________     _______________</w:t>
      </w:r>
    </w:p>
    <w:p w:rsidR="00656AD9" w:rsidRDefault="00656AD9" w:rsidP="00656AD9">
      <w:pPr>
        <w:spacing w:after="0"/>
        <w:ind w:firstLine="720"/>
        <w:rPr>
          <w:rFonts w:ascii="Times New Roman" w:hAnsi="Times New Roman" w:cs="Times New Roman"/>
          <w:sz w:val="24"/>
          <w:szCs w:val="24"/>
        </w:rPr>
      </w:pPr>
      <w:r>
        <w:rPr>
          <w:rFonts w:ascii="Times New Roman" w:hAnsi="Times New Roman" w:cs="Times New Roman"/>
          <w:sz w:val="24"/>
          <w:szCs w:val="24"/>
        </w:rPr>
        <w:t>_______________________     _____________________________     _______________</w:t>
      </w:r>
    </w:p>
    <w:p w:rsidR="004D75AB" w:rsidRPr="004D75AB" w:rsidRDefault="004D75AB" w:rsidP="004D75AB">
      <w:pPr>
        <w:spacing w:after="0"/>
        <w:ind w:firstLine="720"/>
        <w:rPr>
          <w:rFonts w:ascii="Times New Roman" w:hAnsi="Times New Roman" w:cs="Times New Roman"/>
          <w:sz w:val="24"/>
          <w:szCs w:val="24"/>
        </w:rPr>
      </w:pPr>
      <w:r w:rsidRPr="004D75AB">
        <w:rPr>
          <w:rFonts w:ascii="Times New Roman" w:hAnsi="Times New Roman" w:cs="Times New Roman"/>
          <w:sz w:val="24"/>
          <w:szCs w:val="24"/>
        </w:rPr>
        <w:t>_______________________     _____________________________     _______________</w:t>
      </w:r>
    </w:p>
    <w:p w:rsidR="00656AD9" w:rsidRPr="004D75AB" w:rsidRDefault="004D75AB" w:rsidP="004D75AB">
      <w:pPr>
        <w:spacing w:after="0"/>
        <w:ind w:firstLine="720"/>
        <w:rPr>
          <w:rFonts w:ascii="Times New Roman" w:hAnsi="Times New Roman" w:cs="Times New Roman"/>
          <w:sz w:val="24"/>
          <w:szCs w:val="24"/>
        </w:rPr>
      </w:pPr>
      <w:r w:rsidRPr="004D75AB">
        <w:rPr>
          <w:rFonts w:ascii="Times New Roman" w:hAnsi="Times New Roman" w:cs="Times New Roman"/>
          <w:sz w:val="24"/>
          <w:szCs w:val="24"/>
        </w:rPr>
        <w:t>_______________________     _____________________________     _______________</w:t>
      </w:r>
    </w:p>
    <w:p w:rsidR="004D75AB" w:rsidRDefault="004D75AB" w:rsidP="004D75AB">
      <w:pPr>
        <w:spacing w:after="0"/>
        <w:ind w:firstLine="720"/>
        <w:rPr>
          <w:rFonts w:ascii="Times New Roman" w:hAnsi="Times New Roman" w:cs="Times New Roman"/>
          <w:sz w:val="24"/>
          <w:szCs w:val="24"/>
        </w:rPr>
      </w:pPr>
      <w:r w:rsidRPr="004D75AB">
        <w:rPr>
          <w:rFonts w:ascii="Times New Roman" w:hAnsi="Times New Roman" w:cs="Times New Roman"/>
          <w:sz w:val="24"/>
          <w:szCs w:val="24"/>
        </w:rPr>
        <w:t>_______________________     _____________________________     _______________</w:t>
      </w:r>
    </w:p>
    <w:p w:rsidR="00614E5E" w:rsidRDefault="00614E5E" w:rsidP="00614E5E">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The following preexisting orders not to resuscitate executed under Fla. Stat. §401.45(3) and preexisting advance directives, as defined in Fla. Stat. §765.101, have been identified and located:</w:t>
      </w:r>
    </w:p>
    <w:p w:rsidR="00614E5E" w:rsidRDefault="00614E5E" w:rsidP="00614E5E">
      <w:pPr>
        <w:spacing w:after="0"/>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614E5E" w:rsidRDefault="00614E5E" w:rsidP="00614E5E">
      <w:pPr>
        <w:spacing w:after="0"/>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614E5E" w:rsidRDefault="00614E5E" w:rsidP="00614E5E">
      <w:pPr>
        <w:spacing w:after="0"/>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614E5E" w:rsidRDefault="00614E5E" w:rsidP="00614E5E">
      <w:pPr>
        <w:spacing w:after="0"/>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614E5E" w:rsidRDefault="00614E5E" w:rsidP="00614E5E">
      <w:pPr>
        <w:spacing w:after="0"/>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614E5E" w:rsidRPr="00614E5E" w:rsidRDefault="00614E5E" w:rsidP="00614E5E">
      <w:pPr>
        <w:spacing w:after="0"/>
        <w:ind w:firstLine="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C820DC" w:rsidRDefault="00C820DC" w:rsidP="00656AD9">
      <w:pPr>
        <w:spacing w:after="0"/>
        <w:ind w:firstLine="720"/>
        <w:rPr>
          <w:rFonts w:ascii="Times New Roman" w:hAnsi="Times New Roman" w:cs="Times New Roman"/>
          <w:sz w:val="24"/>
          <w:szCs w:val="24"/>
        </w:rPr>
      </w:pPr>
    </w:p>
    <w:p w:rsidR="00614E5E" w:rsidRPr="00614E5E" w:rsidRDefault="00614E5E" w:rsidP="00614E5E">
      <w:pPr>
        <w:widowControl w:val="0"/>
        <w:autoSpaceDE w:val="0"/>
        <w:autoSpaceDN w:val="0"/>
        <w:adjustRightInd w:val="0"/>
        <w:spacing w:after="0" w:line="240" w:lineRule="auto"/>
        <w:ind w:left="720"/>
        <w:jc w:val="both"/>
        <w:rPr>
          <w:rFonts w:ascii="Times New Roman" w:eastAsia="Times New Roman" w:hAnsi="Times New Roman" w:cs="Times New Roman"/>
          <w:sz w:val="24"/>
          <w:szCs w:val="24"/>
        </w:rPr>
      </w:pPr>
      <w:r w:rsidRPr="00614E5E">
        <w:rPr>
          <w:rFonts w:ascii="Times New Roman" w:eastAsia="Times New Roman" w:hAnsi="Times New Roman" w:cs="Times New Roman"/>
          <w:sz w:val="24"/>
          <w:szCs w:val="24"/>
        </w:rPr>
        <w:t>The following steps have been taken to identify and locate preexisting orders not to</w:t>
      </w:r>
      <w:r>
        <w:rPr>
          <w:rFonts w:ascii="Times New Roman" w:eastAsia="Times New Roman" w:hAnsi="Times New Roman" w:cs="Times New Roman"/>
          <w:sz w:val="24"/>
          <w:szCs w:val="24"/>
        </w:rPr>
        <w:t xml:space="preserve"> </w:t>
      </w:r>
      <w:r w:rsidRPr="00614E5E">
        <w:rPr>
          <w:rFonts w:ascii="Times New Roman" w:eastAsia="Times New Roman" w:hAnsi="Times New Roman" w:cs="Times New Roman"/>
          <w:sz w:val="24"/>
          <w:szCs w:val="24"/>
        </w:rPr>
        <w:t xml:space="preserve">resuscitate and preexisting advance directives:  </w:t>
      </w:r>
    </w:p>
    <w:p w:rsidR="00614E5E" w:rsidRDefault="00614E5E" w:rsidP="008503BC">
      <w:pPr>
        <w:spacing w:after="0"/>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614E5E" w:rsidRDefault="00614E5E" w:rsidP="008503BC">
      <w:pPr>
        <w:spacing w:after="0"/>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614E5E" w:rsidRDefault="00614E5E" w:rsidP="00614E5E">
      <w:pPr>
        <w:spacing w:after="0"/>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tbl>
      <w:tblPr>
        <w:tblStyle w:val="TableGrid"/>
        <w:tblW w:w="0" w:type="auto"/>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48"/>
        <w:gridCol w:w="3830"/>
        <w:gridCol w:w="2362"/>
      </w:tblGrid>
      <w:tr w:rsidR="00614E5E" w:rsidRPr="00614E5E" w:rsidTr="008503BC">
        <w:tc>
          <w:tcPr>
            <w:tcW w:w="2448" w:type="dxa"/>
          </w:tcPr>
          <w:p w:rsidR="00614E5E" w:rsidRPr="00614E5E" w:rsidRDefault="00614E5E" w:rsidP="00614E5E">
            <w:pPr>
              <w:widowControl w:val="0"/>
              <w:autoSpaceDE w:val="0"/>
              <w:autoSpaceDN w:val="0"/>
              <w:adjustRightInd w:val="0"/>
              <w:jc w:val="center"/>
              <w:rPr>
                <w:sz w:val="24"/>
                <w:szCs w:val="24"/>
                <w:u w:val="single"/>
              </w:rPr>
            </w:pPr>
            <w:r w:rsidRPr="00614E5E">
              <w:rPr>
                <w:sz w:val="24"/>
                <w:szCs w:val="24"/>
                <w:u w:val="single"/>
              </w:rPr>
              <w:t>Date of Order / Directive</w:t>
            </w:r>
          </w:p>
        </w:tc>
        <w:tc>
          <w:tcPr>
            <w:tcW w:w="3830" w:type="dxa"/>
          </w:tcPr>
          <w:p w:rsidR="00614E5E" w:rsidRPr="00614E5E" w:rsidRDefault="00614E5E" w:rsidP="00614E5E">
            <w:pPr>
              <w:widowControl w:val="0"/>
              <w:autoSpaceDE w:val="0"/>
              <w:autoSpaceDN w:val="0"/>
              <w:adjustRightInd w:val="0"/>
              <w:jc w:val="center"/>
              <w:rPr>
                <w:sz w:val="24"/>
                <w:szCs w:val="24"/>
                <w:u w:val="single"/>
              </w:rPr>
            </w:pPr>
            <w:r w:rsidRPr="00614E5E">
              <w:rPr>
                <w:sz w:val="24"/>
                <w:szCs w:val="24"/>
                <w:u w:val="single"/>
              </w:rPr>
              <w:t>Description of Order / Directive</w:t>
            </w:r>
          </w:p>
        </w:tc>
        <w:tc>
          <w:tcPr>
            <w:tcW w:w="2362" w:type="dxa"/>
          </w:tcPr>
          <w:p w:rsidR="00614E5E" w:rsidRPr="00614E5E" w:rsidRDefault="00614E5E" w:rsidP="00614E5E">
            <w:pPr>
              <w:widowControl w:val="0"/>
              <w:autoSpaceDE w:val="0"/>
              <w:autoSpaceDN w:val="0"/>
              <w:adjustRightInd w:val="0"/>
              <w:jc w:val="center"/>
              <w:rPr>
                <w:sz w:val="24"/>
                <w:szCs w:val="24"/>
                <w:u w:val="single"/>
              </w:rPr>
            </w:pPr>
            <w:r w:rsidRPr="00614E5E">
              <w:rPr>
                <w:sz w:val="24"/>
                <w:szCs w:val="24"/>
                <w:u w:val="single"/>
              </w:rPr>
              <w:t>Suspended by Court?</w:t>
            </w:r>
          </w:p>
        </w:tc>
      </w:tr>
    </w:tbl>
    <w:p w:rsidR="00614E5E" w:rsidRPr="00614E5E" w:rsidRDefault="00614E5E" w:rsidP="00614E5E">
      <w:pPr>
        <w:widowControl w:val="0"/>
        <w:autoSpaceDE w:val="0"/>
        <w:autoSpaceDN w:val="0"/>
        <w:adjustRightInd w:val="0"/>
        <w:spacing w:after="0" w:line="240" w:lineRule="auto"/>
        <w:ind w:left="720"/>
        <w:jc w:val="both"/>
        <w:rPr>
          <w:rFonts w:ascii="Times New Roman" w:eastAsia="Times New Roman" w:hAnsi="Times New Roman" w:cs="Times New Roman"/>
          <w:sz w:val="24"/>
          <w:szCs w:val="24"/>
        </w:rPr>
      </w:pPr>
    </w:p>
    <w:tbl>
      <w:tblPr>
        <w:tblStyle w:val="TableGrid"/>
        <w:tblW w:w="0" w:type="auto"/>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3398"/>
        <w:gridCol w:w="2362"/>
      </w:tblGrid>
      <w:tr w:rsidR="00614E5E" w:rsidRPr="00614E5E" w:rsidTr="008503BC">
        <w:tc>
          <w:tcPr>
            <w:tcW w:w="2880" w:type="dxa"/>
          </w:tcPr>
          <w:p w:rsidR="00614E5E" w:rsidRPr="00614E5E" w:rsidRDefault="00614E5E" w:rsidP="00614E5E">
            <w:pPr>
              <w:widowControl w:val="0"/>
              <w:autoSpaceDE w:val="0"/>
              <w:autoSpaceDN w:val="0"/>
              <w:adjustRightInd w:val="0"/>
              <w:jc w:val="both"/>
              <w:rPr>
                <w:sz w:val="24"/>
                <w:szCs w:val="24"/>
              </w:rPr>
            </w:pPr>
            <w:r w:rsidRPr="00614E5E">
              <w:rPr>
                <w:sz w:val="24"/>
                <w:szCs w:val="24"/>
              </w:rPr>
              <w:t>____________________</w:t>
            </w:r>
          </w:p>
        </w:tc>
        <w:tc>
          <w:tcPr>
            <w:tcW w:w="3398" w:type="dxa"/>
          </w:tcPr>
          <w:p w:rsidR="00614E5E" w:rsidRPr="00614E5E" w:rsidRDefault="00614E5E" w:rsidP="00614E5E">
            <w:pPr>
              <w:widowControl w:val="0"/>
              <w:autoSpaceDE w:val="0"/>
              <w:autoSpaceDN w:val="0"/>
              <w:adjustRightInd w:val="0"/>
              <w:jc w:val="both"/>
              <w:rPr>
                <w:sz w:val="24"/>
                <w:szCs w:val="24"/>
              </w:rPr>
            </w:pPr>
            <w:r w:rsidRPr="00614E5E">
              <w:rPr>
                <w:sz w:val="24"/>
                <w:szCs w:val="24"/>
              </w:rPr>
              <w:t>__________________________</w:t>
            </w:r>
          </w:p>
        </w:tc>
        <w:tc>
          <w:tcPr>
            <w:tcW w:w="2362" w:type="dxa"/>
          </w:tcPr>
          <w:p w:rsidR="00614E5E" w:rsidRPr="00614E5E" w:rsidRDefault="00614E5E" w:rsidP="00614E5E">
            <w:pPr>
              <w:widowControl w:val="0"/>
              <w:autoSpaceDE w:val="0"/>
              <w:autoSpaceDN w:val="0"/>
              <w:adjustRightInd w:val="0"/>
              <w:jc w:val="both"/>
              <w:rPr>
                <w:sz w:val="24"/>
                <w:szCs w:val="24"/>
              </w:rPr>
            </w:pPr>
            <w:r w:rsidRPr="00614E5E">
              <w:rPr>
                <w:sz w:val="24"/>
                <w:szCs w:val="24"/>
              </w:rPr>
              <w:t xml:space="preserve">  __________________</w:t>
            </w:r>
          </w:p>
          <w:p w:rsidR="00614E5E" w:rsidRPr="00614E5E" w:rsidRDefault="00614E5E" w:rsidP="00614E5E">
            <w:pPr>
              <w:widowControl w:val="0"/>
              <w:autoSpaceDE w:val="0"/>
              <w:autoSpaceDN w:val="0"/>
              <w:adjustRightInd w:val="0"/>
              <w:jc w:val="both"/>
              <w:rPr>
                <w:sz w:val="24"/>
                <w:szCs w:val="24"/>
              </w:rPr>
            </w:pPr>
          </w:p>
        </w:tc>
      </w:tr>
    </w:tbl>
    <w:p w:rsidR="00960CAB" w:rsidRDefault="000239A5" w:rsidP="000239A5">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The guardian advocate attests that the Ward is developmentally disabled.</w:t>
      </w:r>
    </w:p>
    <w:p w:rsidR="000239A5" w:rsidRDefault="000239A5" w:rsidP="000239A5">
      <w:pPr>
        <w:pStyle w:val="ListParagraph"/>
        <w:spacing w:after="0"/>
        <w:ind w:left="1080"/>
        <w:rPr>
          <w:rFonts w:ascii="Times New Roman" w:hAnsi="Times New Roman" w:cs="Times New Roman"/>
          <w:sz w:val="24"/>
          <w:szCs w:val="24"/>
        </w:rPr>
      </w:pPr>
    </w:p>
    <w:p w:rsidR="000239A5" w:rsidRDefault="000239A5" w:rsidP="000239A5">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The guardian advocate has consulted with the Ward, and to the extent reasonable, honored the Ward’s wishes consistent with the rights retained by the Ward under the plan.</w:t>
      </w:r>
    </w:p>
    <w:p w:rsidR="000239A5" w:rsidRPr="000239A5" w:rsidRDefault="000239A5" w:rsidP="000239A5">
      <w:pPr>
        <w:spacing w:after="0"/>
        <w:jc w:val="both"/>
        <w:rPr>
          <w:rFonts w:ascii="Times New Roman" w:hAnsi="Times New Roman" w:cs="Times New Roman"/>
          <w:sz w:val="24"/>
          <w:szCs w:val="24"/>
        </w:rPr>
      </w:pPr>
    </w:p>
    <w:p w:rsidR="000239A5" w:rsidRDefault="000239A5" w:rsidP="000239A5">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The Initial Guardianship Plan does not restrict the physical liberty of the Ward more than is reasonably necessary to protect the Ward others from serious physical injury, illness or diseases and provides the Ward with medical care and mental health treatment for the Ward’s physical and mental health.</w:t>
      </w:r>
    </w:p>
    <w:p w:rsidR="000239A5" w:rsidRPr="000239A5" w:rsidRDefault="000239A5" w:rsidP="000239A5">
      <w:pPr>
        <w:pStyle w:val="ListParagraph"/>
        <w:spacing w:after="0"/>
        <w:ind w:left="1080"/>
        <w:rPr>
          <w:rFonts w:ascii="Times New Roman" w:hAnsi="Times New Roman" w:cs="Times New Roman"/>
          <w:sz w:val="24"/>
          <w:szCs w:val="24"/>
        </w:rPr>
      </w:pPr>
    </w:p>
    <w:p w:rsidR="00960CAB" w:rsidRDefault="001A49C2" w:rsidP="00960CAB">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Under penalties of perjury, I declare that I have read the f</w:t>
      </w:r>
      <w:r w:rsidR="00960CAB">
        <w:rPr>
          <w:rFonts w:ascii="Times New Roman" w:hAnsi="Times New Roman" w:cs="Times New Roman"/>
          <w:sz w:val="24"/>
          <w:szCs w:val="24"/>
        </w:rPr>
        <w:t>oregoing, and the facts alleged</w:t>
      </w:r>
    </w:p>
    <w:p w:rsidR="001A49C2" w:rsidRDefault="001A49C2" w:rsidP="00960C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are true, to the best of my knowledge and belief.</w:t>
      </w:r>
    </w:p>
    <w:p w:rsidR="00960CAB" w:rsidRDefault="00960CAB" w:rsidP="00960CAB">
      <w:pPr>
        <w:spacing w:after="0" w:line="240" w:lineRule="auto"/>
        <w:jc w:val="both"/>
        <w:rPr>
          <w:rFonts w:ascii="Times New Roman" w:hAnsi="Times New Roman" w:cs="Times New Roman"/>
          <w:sz w:val="24"/>
          <w:szCs w:val="24"/>
        </w:rPr>
      </w:pPr>
    </w:p>
    <w:p w:rsidR="001A49C2" w:rsidRDefault="001A49C2" w:rsidP="000239A5">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Signed on ___________________________.</w:t>
      </w:r>
    </w:p>
    <w:p w:rsidR="001A49C2" w:rsidRDefault="001A49C2" w:rsidP="001A49C2">
      <w:pPr>
        <w:spacing w:after="0"/>
        <w:ind w:left="720"/>
        <w:rPr>
          <w:rFonts w:ascii="Times New Roman" w:hAnsi="Times New Roman" w:cs="Times New Roman"/>
          <w:sz w:val="24"/>
          <w:szCs w:val="24"/>
        </w:rPr>
      </w:pPr>
    </w:p>
    <w:p w:rsidR="001A49C2" w:rsidRDefault="001A49C2" w:rsidP="001A49C2">
      <w:pPr>
        <w:spacing w:after="0"/>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w:t>
      </w:r>
      <w:r w:rsidR="002B44D7">
        <w:rPr>
          <w:rFonts w:ascii="Times New Roman" w:hAnsi="Times New Roman" w:cs="Times New Roman"/>
          <w:sz w:val="24"/>
          <w:szCs w:val="24"/>
        </w:rPr>
        <w:t>_____________</w:t>
      </w:r>
      <w:r w:rsidR="00960CAB">
        <w:rPr>
          <w:rFonts w:ascii="Times New Roman" w:hAnsi="Times New Roman" w:cs="Times New Roman"/>
          <w:sz w:val="24"/>
          <w:szCs w:val="24"/>
        </w:rPr>
        <w:t>___, Guardian</w:t>
      </w:r>
      <w:r w:rsidR="002B44D7">
        <w:rPr>
          <w:rFonts w:ascii="Times New Roman" w:hAnsi="Times New Roman" w:cs="Times New Roman"/>
          <w:sz w:val="24"/>
          <w:szCs w:val="24"/>
        </w:rPr>
        <w:t xml:space="preserve"> Advocate</w:t>
      </w:r>
    </w:p>
    <w:p w:rsidR="001A49C2" w:rsidRPr="001A49C2" w:rsidRDefault="001A49C2" w:rsidP="00880BE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60CAB">
        <w:rPr>
          <w:rFonts w:ascii="Times New Roman" w:hAnsi="Times New Roman" w:cs="Times New Roman"/>
          <w:sz w:val="24"/>
          <w:szCs w:val="24"/>
        </w:rPr>
        <w:t xml:space="preserve">          </w:t>
      </w:r>
      <w:r w:rsidR="00880BE3">
        <w:rPr>
          <w:rFonts w:ascii="Times New Roman" w:hAnsi="Times New Roman" w:cs="Times New Roman"/>
          <w:sz w:val="20"/>
          <w:szCs w:val="20"/>
        </w:rPr>
        <w:t>Printed Name</w:t>
      </w:r>
      <w:r w:rsidR="00880BE3">
        <w:rPr>
          <w:rFonts w:ascii="Times New Roman" w:hAnsi="Times New Roman" w:cs="Times New Roman"/>
          <w:sz w:val="24"/>
          <w:szCs w:val="24"/>
        </w:rPr>
        <w:t>: _________________________</w:t>
      </w:r>
    </w:p>
    <w:p w:rsidR="00880BE3" w:rsidRDefault="00880BE3" w:rsidP="00880BE3">
      <w:pPr>
        <w:spacing w:after="0" w:line="240" w:lineRule="auto"/>
        <w:ind w:left="4320" w:firstLine="720"/>
      </w:pPr>
      <w:r w:rsidRPr="00D4589A">
        <w:rPr>
          <w:rFonts w:ascii="Times New Roman" w:hAnsi="Times New Roman" w:cs="Times New Roman"/>
          <w:sz w:val="20"/>
          <w:szCs w:val="20"/>
        </w:rPr>
        <w:t>Address:</w:t>
      </w:r>
      <w:r>
        <w:rPr>
          <w:rFonts w:ascii="Times New Roman" w:hAnsi="Times New Roman" w:cs="Times New Roman"/>
          <w:sz w:val="20"/>
          <w:szCs w:val="20"/>
        </w:rPr>
        <w:t xml:space="preserve"> </w:t>
      </w:r>
      <w:r>
        <w:rPr>
          <w:rFonts w:ascii="Times New Roman" w:hAnsi="Times New Roman" w:cs="Times New Roman"/>
          <w:sz w:val="24"/>
          <w:szCs w:val="24"/>
        </w:rPr>
        <w:t>_____________________________</w:t>
      </w:r>
    </w:p>
    <w:p w:rsidR="00880BE3" w:rsidRDefault="00880BE3" w:rsidP="00880BE3">
      <w:pPr>
        <w:spacing w:after="0" w:line="240" w:lineRule="auto"/>
        <w:ind w:left="5040"/>
      </w:pPr>
      <w:r>
        <w:rPr>
          <w:rFonts w:ascii="Times New Roman" w:hAnsi="Times New Roman" w:cs="Times New Roman"/>
          <w:sz w:val="24"/>
          <w:szCs w:val="24"/>
        </w:rPr>
        <w:t>___________________________________</w:t>
      </w:r>
    </w:p>
    <w:p w:rsidR="00880BE3" w:rsidRDefault="00880BE3">
      <w:pPr>
        <w:spacing w:after="0" w:line="240" w:lineRule="auto"/>
        <w:ind w:left="4320" w:firstLine="720"/>
      </w:pPr>
      <w:r w:rsidRPr="00D4589A">
        <w:rPr>
          <w:rFonts w:ascii="Times New Roman" w:hAnsi="Times New Roman" w:cs="Times New Roman"/>
          <w:sz w:val="20"/>
          <w:szCs w:val="20"/>
        </w:rPr>
        <w:t>Telephone:</w:t>
      </w:r>
      <w:r>
        <w:rPr>
          <w:rFonts w:ascii="Times New Roman" w:hAnsi="Times New Roman" w:cs="Times New Roman"/>
          <w:sz w:val="20"/>
          <w:szCs w:val="20"/>
        </w:rPr>
        <w:t xml:space="preserve"> _________________________________</w:t>
      </w:r>
    </w:p>
    <w:sectPr w:rsidR="00880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F11E6F"/>
    <w:multiLevelType w:val="hybridMultilevel"/>
    <w:tmpl w:val="93E2CEF4"/>
    <w:lvl w:ilvl="0" w:tplc="4000B5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EF16C35"/>
    <w:multiLevelType w:val="hybridMultilevel"/>
    <w:tmpl w:val="DFCC3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626CA5"/>
    <w:multiLevelType w:val="hybridMultilevel"/>
    <w:tmpl w:val="DFBE36CC"/>
    <w:lvl w:ilvl="0" w:tplc="40544C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16616A2"/>
    <w:multiLevelType w:val="hybridMultilevel"/>
    <w:tmpl w:val="5F664252"/>
    <w:lvl w:ilvl="0" w:tplc="41248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5905F98"/>
    <w:multiLevelType w:val="hybridMultilevel"/>
    <w:tmpl w:val="55668AC6"/>
    <w:lvl w:ilvl="0" w:tplc="AA367E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C215091"/>
    <w:multiLevelType w:val="hybridMultilevel"/>
    <w:tmpl w:val="C638ED44"/>
    <w:lvl w:ilvl="0" w:tplc="AD286B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BA0"/>
    <w:rsid w:val="000239A5"/>
    <w:rsid w:val="001A49C2"/>
    <w:rsid w:val="002B44D7"/>
    <w:rsid w:val="003D7935"/>
    <w:rsid w:val="004D75AB"/>
    <w:rsid w:val="00603DA3"/>
    <w:rsid w:val="00614E5E"/>
    <w:rsid w:val="00650021"/>
    <w:rsid w:val="00656AD9"/>
    <w:rsid w:val="00880BE3"/>
    <w:rsid w:val="009031BD"/>
    <w:rsid w:val="00923F8F"/>
    <w:rsid w:val="00960CAB"/>
    <w:rsid w:val="00A00BA0"/>
    <w:rsid w:val="00A93E05"/>
    <w:rsid w:val="00B02A0E"/>
    <w:rsid w:val="00C8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C4BB1-A9AD-4BF0-8919-C8529741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BA0"/>
    <w:pPr>
      <w:ind w:left="720"/>
      <w:contextualSpacing/>
    </w:pPr>
  </w:style>
  <w:style w:type="table" w:styleId="TableGrid">
    <w:name w:val="Table Grid"/>
    <w:basedOn w:val="TableNormal"/>
    <w:rsid w:val="00614E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884</Words>
  <Characters>5040</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Susan</dc:creator>
  <cp:keywords/>
  <dc:description/>
  <cp:lastModifiedBy>Mullin, Daniel</cp:lastModifiedBy>
  <cp:revision>2</cp:revision>
  <dcterms:created xsi:type="dcterms:W3CDTF">2020-08-17T14:16:00Z</dcterms:created>
  <dcterms:modified xsi:type="dcterms:W3CDTF">2020-08-17T14:16:00Z</dcterms:modified>
</cp:coreProperties>
</file>